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заседания</w:t>
      </w:r>
      <w:proofErr w:type="gramEnd"/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</w:t>
      </w:r>
      <w:proofErr w:type="gramStart"/>
      <w:r w:rsidRPr="001D33A7">
        <w:rPr>
          <w:b/>
          <w:sz w:val="26"/>
          <w:szCs w:val="26"/>
        </w:rPr>
        <w:t>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proofErr w:type="gramEnd"/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311088">
        <w:rPr>
          <w:b/>
          <w:sz w:val="26"/>
          <w:szCs w:val="26"/>
        </w:rPr>
        <w:t>31 августа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34136B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34136B" w:rsidRPr="0034136B">
              <w:t xml:space="preserve"> емкостного, теплообменного оборудования для ОАО "</w:t>
            </w:r>
            <w:proofErr w:type="spellStart"/>
            <w:r w:rsidR="0034136B" w:rsidRPr="0034136B">
              <w:t>Славнефть</w:t>
            </w:r>
            <w:proofErr w:type="spellEnd"/>
            <w:r w:rsidR="0034136B" w:rsidRPr="0034136B">
              <w:t>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311088">
              <w:rPr>
                <w:lang w:eastAsia="en-US"/>
              </w:rPr>
              <w:t>172</w:t>
            </w:r>
            <w:r w:rsidR="009875EE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311088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311088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311088">
              <w:rPr>
                <w:rFonts w:cs="Arial"/>
                <w:b/>
                <w:szCs w:val="22"/>
              </w:rPr>
              <w:t>2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34136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34136B" w:rsidRPr="0034136B">
              <w:t xml:space="preserve"> емкостного, теплообменного оборудования для ОАО "</w:t>
            </w:r>
            <w:proofErr w:type="spellStart"/>
            <w:r w:rsidR="0034136B" w:rsidRPr="0034136B">
              <w:t>Славнефть</w:t>
            </w:r>
            <w:proofErr w:type="spellEnd"/>
            <w:r w:rsidR="0034136B" w:rsidRPr="0034136B">
              <w:t>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311088">
              <w:rPr>
                <w:lang w:eastAsia="en-US"/>
              </w:rPr>
              <w:t>172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311088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Default="00C007EA" w:rsidP="00F20FF0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311088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34136B" w:rsidRPr="0034136B">
              <w:rPr>
                <w:rFonts w:ascii="Times New Roman" w:hAnsi="Times New Roman"/>
                <w:sz w:val="24"/>
                <w:szCs w:val="24"/>
              </w:rPr>
              <w:t>емкостного, теплообменного оборудования для ОАО "</w:t>
            </w:r>
            <w:proofErr w:type="spellStart"/>
            <w:r w:rsidR="0034136B" w:rsidRPr="0034136B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="0034136B" w:rsidRPr="0034136B">
              <w:rPr>
                <w:rFonts w:ascii="Times New Roman" w:hAnsi="Times New Roman"/>
                <w:sz w:val="24"/>
                <w:szCs w:val="24"/>
              </w:rPr>
              <w:t>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311088">
              <w:rPr>
                <w:rFonts w:ascii="Times New Roman" w:hAnsi="Times New Roman"/>
                <w:sz w:val="24"/>
                <w:szCs w:val="24"/>
              </w:rPr>
              <w:t>172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311088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0FF0">
              <w:rPr>
                <w:rFonts w:ascii="Times New Roman" w:hAnsi="Times New Roman"/>
                <w:sz w:val="24"/>
                <w:szCs w:val="24"/>
              </w:rPr>
              <w:t>следующих Претендентов:</w:t>
            </w:r>
          </w:p>
          <w:p w:rsidR="00547002" w:rsidRPr="00547002" w:rsidRDefault="00547002" w:rsidP="00547002">
            <w:pPr>
              <w:pStyle w:val="ad"/>
              <w:numPr>
                <w:ilvl w:val="0"/>
                <w:numId w:val="19"/>
              </w:num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_GoBack"/>
            <w:proofErr w:type="gramStart"/>
            <w:r w:rsidRPr="00547002">
              <w:rPr>
                <w:rFonts w:ascii="Times New Roman" w:hAnsi="Times New Roman"/>
                <w:sz w:val="24"/>
                <w:szCs w:val="24"/>
              </w:rPr>
              <w:t>л</w:t>
            </w:r>
            <w:r w:rsidRPr="00547002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547002">
              <w:rPr>
                <w:rFonts w:ascii="Times New Roman" w:hAnsi="Times New Roman"/>
                <w:sz w:val="24"/>
                <w:szCs w:val="24"/>
              </w:rPr>
              <w:t xml:space="preserve"> №2 поз.1: ОАО «</w:t>
            </w:r>
            <w:proofErr w:type="spellStart"/>
            <w:r w:rsidRPr="00547002">
              <w:rPr>
                <w:rFonts w:ascii="Times New Roman" w:hAnsi="Times New Roman"/>
                <w:sz w:val="24"/>
                <w:szCs w:val="24"/>
              </w:rPr>
              <w:t>Салаватнефтемаш</w:t>
            </w:r>
            <w:proofErr w:type="spellEnd"/>
            <w:r w:rsidRPr="00547002">
              <w:rPr>
                <w:rFonts w:ascii="Times New Roman" w:hAnsi="Times New Roman"/>
                <w:sz w:val="24"/>
                <w:szCs w:val="24"/>
              </w:rPr>
              <w:t>»</w:t>
            </w:r>
            <w:r w:rsidRPr="0054700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47002" w:rsidRPr="00547002" w:rsidRDefault="00547002" w:rsidP="00547002">
            <w:pPr>
              <w:pStyle w:val="ad"/>
              <w:numPr>
                <w:ilvl w:val="0"/>
                <w:numId w:val="19"/>
              </w:num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47002">
              <w:rPr>
                <w:rFonts w:ascii="Times New Roman" w:hAnsi="Times New Roman"/>
                <w:sz w:val="24"/>
                <w:szCs w:val="24"/>
              </w:rPr>
              <w:t>л</w:t>
            </w:r>
            <w:r w:rsidRPr="00547002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547002">
              <w:rPr>
                <w:rFonts w:ascii="Times New Roman" w:hAnsi="Times New Roman"/>
                <w:sz w:val="24"/>
                <w:szCs w:val="24"/>
              </w:rPr>
              <w:t xml:space="preserve"> №2 поз.2: ООО «Эл </w:t>
            </w:r>
            <w:proofErr w:type="spellStart"/>
            <w:r w:rsidRPr="00547002">
              <w:rPr>
                <w:rFonts w:ascii="Times New Roman" w:hAnsi="Times New Roman"/>
                <w:sz w:val="24"/>
                <w:szCs w:val="24"/>
              </w:rPr>
              <w:t>Эйч</w:t>
            </w:r>
            <w:proofErr w:type="spellEnd"/>
            <w:r w:rsidRPr="00547002">
              <w:rPr>
                <w:rFonts w:ascii="Times New Roman" w:hAnsi="Times New Roman"/>
                <w:sz w:val="24"/>
                <w:szCs w:val="24"/>
              </w:rPr>
              <w:t xml:space="preserve"> Инжиниринг»</w:t>
            </w:r>
            <w:r w:rsidRPr="00547002">
              <w:rPr>
                <w:rFonts w:ascii="Times New Roman" w:hAnsi="Times New Roman"/>
                <w:sz w:val="24"/>
                <w:szCs w:val="24"/>
              </w:rPr>
              <w:t>;</w:t>
            </w:r>
            <w:r w:rsidRPr="005470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47002" w:rsidRPr="00547002" w:rsidRDefault="00547002" w:rsidP="00547002">
            <w:pPr>
              <w:pStyle w:val="ad"/>
              <w:numPr>
                <w:ilvl w:val="0"/>
                <w:numId w:val="19"/>
              </w:num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47002">
              <w:rPr>
                <w:rFonts w:ascii="Times New Roman" w:hAnsi="Times New Roman"/>
                <w:sz w:val="24"/>
                <w:szCs w:val="24"/>
              </w:rPr>
              <w:t>л</w:t>
            </w:r>
            <w:r w:rsidRPr="00547002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547002">
              <w:rPr>
                <w:rFonts w:ascii="Times New Roman" w:hAnsi="Times New Roman"/>
                <w:sz w:val="24"/>
                <w:szCs w:val="24"/>
              </w:rPr>
              <w:t xml:space="preserve"> №2 поз.3: ООО «ОХМ»</w:t>
            </w:r>
            <w:r w:rsidRPr="0054700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47002" w:rsidRPr="00547002" w:rsidRDefault="00547002" w:rsidP="00547002">
            <w:pPr>
              <w:pStyle w:val="ad"/>
              <w:numPr>
                <w:ilvl w:val="0"/>
                <w:numId w:val="19"/>
              </w:num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47002">
              <w:rPr>
                <w:rFonts w:ascii="Times New Roman" w:hAnsi="Times New Roman"/>
                <w:sz w:val="24"/>
                <w:szCs w:val="24"/>
              </w:rPr>
              <w:t>л</w:t>
            </w:r>
            <w:r w:rsidRPr="00547002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547002">
              <w:rPr>
                <w:rFonts w:ascii="Times New Roman" w:hAnsi="Times New Roman"/>
                <w:sz w:val="24"/>
                <w:szCs w:val="24"/>
              </w:rPr>
              <w:t xml:space="preserve"> №2 поз.4: ООО «ЗНИГО</w:t>
            </w:r>
            <w:r w:rsidRPr="00547002">
              <w:rPr>
                <w:rFonts w:ascii="Times New Roman" w:hAnsi="Times New Roman"/>
                <w:sz w:val="24"/>
                <w:szCs w:val="24"/>
              </w:rPr>
              <w:t>»;</w:t>
            </w:r>
            <w:r w:rsidRPr="005470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71601" w:rsidRPr="00C342CF" w:rsidRDefault="00547002" w:rsidP="00547002">
            <w:pPr>
              <w:pStyle w:val="ad"/>
              <w:numPr>
                <w:ilvl w:val="0"/>
                <w:numId w:val="19"/>
              </w:numPr>
              <w:tabs>
                <w:tab w:val="left" w:pos="1134"/>
              </w:tabs>
              <w:spacing w:line="240" w:lineRule="auto"/>
              <w:jc w:val="both"/>
            </w:pPr>
            <w:proofErr w:type="gramStart"/>
            <w:r w:rsidRPr="00547002">
              <w:rPr>
                <w:rFonts w:ascii="Times New Roman" w:hAnsi="Times New Roman"/>
                <w:sz w:val="24"/>
                <w:szCs w:val="24"/>
              </w:rPr>
              <w:t>п</w:t>
            </w:r>
            <w:r w:rsidRPr="00547002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547002">
              <w:rPr>
                <w:rFonts w:ascii="Times New Roman" w:hAnsi="Times New Roman"/>
                <w:sz w:val="24"/>
                <w:szCs w:val="24"/>
              </w:rPr>
              <w:t xml:space="preserve"> Лоту №1 признать тендер несостоявшимся</w:t>
            </w:r>
            <w:r w:rsidR="00A900EB" w:rsidRPr="00547002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bookmarkEnd w:id="3"/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С.Г. </w:t>
            </w:r>
            <w:proofErr w:type="spellStart"/>
            <w:r>
              <w:rPr>
                <w:rFonts w:cs="Arial"/>
                <w:szCs w:val="22"/>
              </w:rPr>
              <w:t>Невидин</w:t>
            </w:r>
            <w:proofErr w:type="spellEnd"/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00777"/>
    <w:multiLevelType w:val="hybridMultilevel"/>
    <w:tmpl w:val="3094235A"/>
    <w:lvl w:ilvl="0" w:tplc="0419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1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93349"/>
    <w:multiLevelType w:val="hybridMultilevel"/>
    <w:tmpl w:val="8474B91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7">
    <w:nsid w:val="24713C6E"/>
    <w:multiLevelType w:val="hybridMultilevel"/>
    <w:tmpl w:val="0F8E26D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CE67A78"/>
    <w:multiLevelType w:val="hybridMultilevel"/>
    <w:tmpl w:val="4BEAD976"/>
    <w:lvl w:ilvl="0" w:tplc="6350945E">
      <w:numFmt w:val="bullet"/>
      <w:lvlText w:val="•"/>
      <w:lvlJc w:val="left"/>
      <w:pPr>
        <w:ind w:left="9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3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8"/>
  </w:num>
  <w:num w:numId="4">
    <w:abstractNumId w:val="10"/>
  </w:num>
  <w:num w:numId="5">
    <w:abstractNumId w:val="1"/>
  </w:num>
  <w:num w:numId="6">
    <w:abstractNumId w:val="18"/>
  </w:num>
  <w:num w:numId="7">
    <w:abstractNumId w:val="13"/>
  </w:num>
  <w:num w:numId="8">
    <w:abstractNumId w:val="2"/>
  </w:num>
  <w:num w:numId="9">
    <w:abstractNumId w:val="3"/>
  </w:num>
  <w:num w:numId="10">
    <w:abstractNumId w:val="5"/>
  </w:num>
  <w:num w:numId="11">
    <w:abstractNumId w:val="16"/>
  </w:num>
  <w:num w:numId="12">
    <w:abstractNumId w:val="11"/>
  </w:num>
  <w:num w:numId="13">
    <w:abstractNumId w:val="9"/>
  </w:num>
  <w:num w:numId="14">
    <w:abstractNumId w:val="14"/>
  </w:num>
  <w:num w:numId="15">
    <w:abstractNumId w:val="0"/>
  </w:num>
  <w:num w:numId="16">
    <w:abstractNumId w:val="12"/>
  </w:num>
  <w:num w:numId="17">
    <w:abstractNumId w:val="7"/>
  </w:num>
  <w:num w:numId="18">
    <w:abstractNumId w:val="6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11088"/>
    <w:rsid w:val="00340D7A"/>
    <w:rsid w:val="0034136B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47002"/>
    <w:rsid w:val="005505CE"/>
    <w:rsid w:val="005743A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875EE"/>
    <w:rsid w:val="009A29E5"/>
    <w:rsid w:val="009A41C4"/>
    <w:rsid w:val="009D119F"/>
    <w:rsid w:val="00A7628C"/>
    <w:rsid w:val="00A900EB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35BE8"/>
    <w:rsid w:val="00C71601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20FF0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styleId="af2">
    <w:name w:val="annotation text"/>
    <w:basedOn w:val="a"/>
    <w:link w:val="af3"/>
    <w:uiPriority w:val="99"/>
    <w:semiHidden/>
    <w:unhideWhenUsed/>
    <w:rsid w:val="00A900EB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A900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A900EB"/>
    <w:pPr>
      <w:jc w:val="center"/>
    </w:pPr>
    <w:rPr>
      <w:b/>
      <w:bCs/>
    </w:rPr>
  </w:style>
  <w:style w:type="character" w:customStyle="1" w:styleId="af5">
    <w:name w:val="Тема примечания Знак"/>
    <w:basedOn w:val="af3"/>
    <w:link w:val="af4"/>
    <w:rsid w:val="00A900E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33</cp:revision>
  <cp:lastPrinted>2015-09-07T09:14:00Z</cp:lastPrinted>
  <dcterms:created xsi:type="dcterms:W3CDTF">2015-02-17T13:42:00Z</dcterms:created>
  <dcterms:modified xsi:type="dcterms:W3CDTF">2017-09-11T12:25:00Z</dcterms:modified>
</cp:coreProperties>
</file>